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071227" w:rsidRDefault="0007122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А.В. Анисимов 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B855A6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B855A6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674287" w:rsidP="00E04687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  <w:r w:rsidR="00107CA0"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107CA0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Инспекции осуществляются начальником  Инспекции Федеральной налоговой службы № 22 по 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107CA0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107CA0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lastRenderedPageBreak/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6623C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107CA0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6623C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6623C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6623C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107CA0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6623C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107CA0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4340BC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4340BC" w:rsidRPr="00E04687" w:rsidRDefault="002459F8" w:rsidP="004340BC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контроля, </w:t>
      </w:r>
    </w:p>
    <w:p w:rsidR="004340BC" w:rsidRPr="00E04687" w:rsidRDefault="002459F8" w:rsidP="004340BC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виды, назначение и технологии организации проверочных процедур, </w:t>
      </w:r>
    </w:p>
    <w:p w:rsidR="004340BC" w:rsidRPr="00E04687" w:rsidRDefault="002459F8" w:rsidP="004340BC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понятие единого реестра проверок, процедура его формирования, </w:t>
      </w:r>
    </w:p>
    <w:p w:rsidR="004340BC" w:rsidRPr="00E04687" w:rsidRDefault="002459F8" w:rsidP="004340BC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орган, </w:t>
      </w:r>
    </w:p>
    <w:p w:rsidR="004340BC" w:rsidRPr="00E04687" w:rsidRDefault="002459F8" w:rsidP="004340BC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952A17" w:rsidRDefault="00952A17" w:rsidP="004340BC">
      <w:pPr>
        <w:pStyle w:val="ConsPlusNormal"/>
        <w:numPr>
          <w:ilvl w:val="0"/>
          <w:numId w:val="1"/>
        </w:numPr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54652D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4340BC" w:rsidRPr="004340BC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4340BC">
        <w:rPr>
          <w:rFonts w:ascii="Times New Roman" w:hAnsi="Times New Roman" w:cs="Times New Roman"/>
          <w:sz w:val="26"/>
          <w:szCs w:val="26"/>
        </w:rPr>
        <w:t>6.</w:t>
      </w:r>
      <w:r w:rsidR="00BB39D0" w:rsidRPr="004340BC">
        <w:rPr>
          <w:rFonts w:ascii="Times New Roman" w:hAnsi="Times New Roman" w:cs="Times New Roman"/>
          <w:sz w:val="26"/>
          <w:szCs w:val="26"/>
        </w:rPr>
        <w:t>8</w:t>
      </w:r>
      <w:r w:rsidRPr="004340BC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4340BC" w:rsidRPr="004340BC" w:rsidRDefault="004340BC" w:rsidP="004340B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340BC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Pr="004340BC" w:rsidRDefault="00B855A6" w:rsidP="004340BC">
      <w:pPr>
        <w:pStyle w:val="af2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340BC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lastRenderedPageBreak/>
        <w:t>1)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2) Передача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3) Инициирование проведения мероприятий оперативного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4) Выявление и пресечение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5)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6)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7) Проведение мероприятий налогового контроля в рамках выездных налоговых проверок налогоплательщиков-выгодоприобретателей.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8)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9)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10)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11) 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12) Взаимодействие между структурными подразделениями территориального налогового органа.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13)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14) Анализ модели поведения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15) 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16)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17) Формирование и направление в Управление отчетности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18) Ведение в установленном порядке делопроизводства, хранение и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сдача в архив документов Отдела.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lastRenderedPageBreak/>
        <w:t>19)  Подготовка информационных материалов для руководства Инспекции по вопросам компетенции Отдела.</w:t>
      </w:r>
    </w:p>
    <w:p w:rsidR="007E543B" w:rsidRPr="00D97741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20) Осуществление иных функций, предусмотренных законодательством Российской Федерации и иными нормативными правовыми актами.</w:t>
      </w:r>
      <w:r>
        <w:rPr>
          <w:color w:val="000000"/>
          <w:sz w:val="26"/>
          <w:szCs w:val="26"/>
        </w:rPr>
        <w:tab/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07CA0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07CA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18) государственное пенсионное обеспечение в соответствии с федеральным </w:t>
      </w:r>
      <w:r w:rsidRPr="00F37C5A">
        <w:rPr>
          <w:rFonts w:cs="Times New Roman"/>
          <w:sz w:val="26"/>
          <w:szCs w:val="26"/>
        </w:rPr>
        <w:lastRenderedPageBreak/>
        <w:t>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1323C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54652D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07CA0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107CA0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107CA0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EF2F5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340BC" w:rsidRPr="00E04687" w:rsidRDefault="004340B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340BC" w:rsidRPr="00E04687" w:rsidRDefault="004340B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340BC" w:rsidRPr="00E04687" w:rsidRDefault="004340B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340BC" w:rsidRPr="00E04687" w:rsidRDefault="004340BC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07CA0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107CA0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107CA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2D71C6">
        <w:rPr>
          <w:rFonts w:cs="Times New Roman"/>
          <w:sz w:val="26"/>
          <w:szCs w:val="26"/>
        </w:rPr>
        <w:lastRenderedPageBreak/>
        <w:t>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3C6" w:rsidRDefault="006623C6" w:rsidP="003B7A81">
      <w:r>
        <w:separator/>
      </w:r>
    </w:p>
  </w:endnote>
  <w:endnote w:type="continuationSeparator" w:id="0">
    <w:p w:rsidR="006623C6" w:rsidRDefault="006623C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3C6" w:rsidRDefault="006623C6" w:rsidP="003B7A81">
      <w:r>
        <w:separator/>
      </w:r>
    </w:p>
  </w:footnote>
  <w:footnote w:type="continuationSeparator" w:id="0">
    <w:p w:rsidR="006623C6" w:rsidRDefault="006623C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D3C3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D6E0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133B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07CA0"/>
    <w:rsid w:val="001170B1"/>
    <w:rsid w:val="00121DFA"/>
    <w:rsid w:val="00141E3E"/>
    <w:rsid w:val="0014292D"/>
    <w:rsid w:val="001445B3"/>
    <w:rsid w:val="00147BBC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40BC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652D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23C6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C38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D4EF9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0A2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04687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D6E02"/>
    <w:rsid w:val="00EE0B20"/>
    <w:rsid w:val="00EE0C74"/>
    <w:rsid w:val="00EE10F8"/>
    <w:rsid w:val="00EE1F6C"/>
    <w:rsid w:val="00EE25F8"/>
    <w:rsid w:val="00EF2F57"/>
    <w:rsid w:val="00EF7FDB"/>
    <w:rsid w:val="00F00F4A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58B411D-59C9-4725-ACFD-1DA444E41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8CA87-EA9F-4380-AF97-FA58B20BE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</cp:revision>
  <cp:lastPrinted>2018-06-22T09:46:00Z</cp:lastPrinted>
  <dcterms:created xsi:type="dcterms:W3CDTF">2018-06-21T14:13:00Z</dcterms:created>
  <dcterms:modified xsi:type="dcterms:W3CDTF">2018-06-22T09:46:00Z</dcterms:modified>
</cp:coreProperties>
</file>